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EF" w:rsidRPr="000C6AEF" w:rsidRDefault="000C6AEF" w:rsidP="003F051A">
      <w:pPr>
        <w:pStyle w:val="NormalWeb"/>
        <w:spacing w:before="0" w:beforeAutospacing="0" w:after="0" w:afterAutospacing="0" w:line="276" w:lineRule="auto"/>
        <w:jc w:val="center"/>
        <w:rPr>
          <w:rFonts w:ascii="Century" w:eastAsia="MS PMincho" w:hAnsi="Century"/>
          <w:i/>
          <w:sz w:val="20"/>
          <w:szCs w:val="20"/>
          <w:lang w:val="en-US" w:eastAsia="ja-JP"/>
        </w:rPr>
      </w:pPr>
      <w:bookmarkStart w:id="0" w:name="_GoBack"/>
      <w:bookmarkEnd w:id="0"/>
    </w:p>
    <w:p w:rsidR="003F051A" w:rsidRPr="00A12A76" w:rsidRDefault="003F051A" w:rsidP="003F051A">
      <w:pPr>
        <w:pStyle w:val="NormalWeb"/>
        <w:spacing w:before="0" w:beforeAutospacing="0" w:after="0" w:afterAutospacing="0" w:line="276" w:lineRule="auto"/>
        <w:jc w:val="center"/>
        <w:rPr>
          <w:rFonts w:ascii="Century" w:eastAsia="MS PMincho" w:hAnsi="Century"/>
          <w:i/>
          <w:sz w:val="32"/>
          <w:szCs w:val="40"/>
          <w:lang w:val="en-US" w:eastAsia="ja-JP"/>
        </w:rPr>
      </w:pPr>
      <w:r w:rsidRPr="00A12A76">
        <w:rPr>
          <w:rFonts w:ascii="Century" w:eastAsia="MS PMincho" w:hAnsi="Century"/>
          <w:i/>
          <w:sz w:val="32"/>
          <w:szCs w:val="40"/>
          <w:lang w:val="en-US" w:eastAsia="ja-JP"/>
        </w:rPr>
        <w:t xml:space="preserve">SWIFT </w:t>
      </w:r>
      <w:r w:rsidRPr="00A12A76">
        <w:rPr>
          <w:rFonts w:ascii="Century" w:eastAsia="MS PMincho" w:hAnsi="Century" w:hint="eastAsia"/>
          <w:i/>
          <w:sz w:val="32"/>
          <w:szCs w:val="40"/>
          <w:lang w:val="en-US" w:eastAsia="ja-JP"/>
        </w:rPr>
        <w:t>テクノロジー</w:t>
      </w:r>
      <w:r w:rsidRPr="00A12A76">
        <w:rPr>
          <w:rFonts w:ascii="Century" w:eastAsia="MS PMincho" w:hAnsi="Century"/>
          <w:i/>
          <w:sz w:val="32"/>
          <w:szCs w:val="40"/>
          <w:lang w:val="en-US" w:eastAsia="ja-JP"/>
        </w:rPr>
        <w:t xml:space="preserve"> </w:t>
      </w:r>
      <w:r w:rsidRPr="00A12A76">
        <w:rPr>
          <w:rFonts w:ascii="Century" w:eastAsia="MS PMincho" w:hAnsi="Century" w:hint="eastAsia"/>
          <w:i/>
          <w:sz w:val="32"/>
          <w:szCs w:val="40"/>
          <w:lang w:val="en-US" w:eastAsia="ja-JP"/>
        </w:rPr>
        <w:t>セミナー</w:t>
      </w:r>
    </w:p>
    <w:p w:rsidR="003F051A" w:rsidRPr="00A12A76" w:rsidRDefault="003F051A" w:rsidP="003F051A">
      <w:pPr>
        <w:pStyle w:val="NormalWeb"/>
        <w:spacing w:before="0" w:beforeAutospacing="0" w:after="0" w:afterAutospacing="0" w:line="276" w:lineRule="auto"/>
        <w:jc w:val="center"/>
        <w:rPr>
          <w:rFonts w:ascii="Century" w:eastAsia="MS PMincho" w:hAnsi="Century" w:cs="Arial"/>
          <w:sz w:val="20"/>
          <w:szCs w:val="20"/>
          <w:lang w:val="en-US" w:eastAsia="ja-JP"/>
        </w:rPr>
      </w:pPr>
      <w:r w:rsidRPr="00A12A76">
        <w:rPr>
          <w:rFonts w:ascii="Century" w:eastAsia="MS PMincho" w:hAnsi="Century" w:cs="Arial" w:hint="eastAsia"/>
          <w:sz w:val="20"/>
          <w:szCs w:val="20"/>
          <w:lang w:val="en-US" w:eastAsia="ja-JP"/>
        </w:rPr>
        <w:t>会場：泉ガーデンコンファレンスセンター</w:t>
      </w:r>
      <w:r w:rsidR="00882AC8">
        <w:rPr>
          <w:rFonts w:ascii="Century" w:eastAsia="MS PMincho" w:hAnsi="Century" w:cs="Arial" w:hint="eastAsia"/>
          <w:sz w:val="20"/>
          <w:szCs w:val="20"/>
          <w:lang w:val="en-US" w:eastAsia="ja-JP"/>
        </w:rPr>
        <w:t xml:space="preserve">　</w:t>
      </w:r>
      <w:r w:rsidRPr="00A12A76">
        <w:rPr>
          <w:rFonts w:ascii="Century" w:eastAsia="MS PMincho" w:hAnsi="Century" w:cs="Arial" w:hint="eastAsia"/>
          <w:sz w:val="20"/>
          <w:szCs w:val="20"/>
          <w:lang w:val="en-US" w:eastAsia="ja-JP"/>
        </w:rPr>
        <w:t>Board Room</w:t>
      </w:r>
    </w:p>
    <w:p w:rsidR="003F051A" w:rsidRPr="00A12A76" w:rsidRDefault="003F051A" w:rsidP="003F051A">
      <w:pPr>
        <w:pStyle w:val="NormalWeb"/>
        <w:spacing w:before="0" w:beforeAutospacing="0" w:after="0" w:afterAutospacing="0" w:line="276" w:lineRule="auto"/>
        <w:jc w:val="center"/>
        <w:rPr>
          <w:rFonts w:ascii="Century" w:eastAsia="MS PMincho" w:hAnsi="Century" w:cs="Arial"/>
          <w:sz w:val="20"/>
          <w:szCs w:val="20"/>
          <w:lang w:val="en-US" w:eastAsia="ja-JP"/>
        </w:rPr>
      </w:pPr>
    </w:p>
    <w:p w:rsidR="003F051A" w:rsidRPr="00A12A76" w:rsidRDefault="003F051A" w:rsidP="00A12A76">
      <w:pPr>
        <w:pStyle w:val="NormalWeb"/>
        <w:spacing w:before="0" w:beforeAutospacing="0" w:after="0" w:afterAutospacing="0"/>
        <w:rPr>
          <w:rFonts w:ascii="Century" w:eastAsia="MS PMincho" w:hAnsi="Century" w:cs="Arial"/>
          <w:sz w:val="20"/>
          <w:szCs w:val="20"/>
          <w:lang w:val="en-US" w:eastAsia="ja-JP"/>
        </w:rPr>
      </w:pPr>
      <w:r w:rsidRPr="00A12A76">
        <w:rPr>
          <w:rFonts w:ascii="Century" w:eastAsia="MS PMincho" w:hAnsi="Century" w:cs="Arial"/>
          <w:sz w:val="20"/>
          <w:szCs w:val="20"/>
          <w:lang w:val="en-US" w:eastAsia="ja-JP"/>
        </w:rPr>
        <w:t>SWIFT</w:t>
      </w:r>
      <w:r w:rsidRPr="00A12A76">
        <w:rPr>
          <w:rFonts w:ascii="Century" w:eastAsia="MS PMincho" w:hAnsi="Century" w:cs="Arial"/>
          <w:sz w:val="20"/>
          <w:szCs w:val="20"/>
          <w:lang w:val="en-US" w:eastAsia="ja-JP"/>
        </w:rPr>
        <w:t>の提供するサービス・製品はお客様のビジネスニーズに沿うため、継続的に進化し続けています。</w:t>
      </w:r>
    </w:p>
    <w:p w:rsidR="003F051A" w:rsidRPr="00A12A76" w:rsidRDefault="003F051A" w:rsidP="003F051A">
      <w:pPr>
        <w:jc w:val="left"/>
        <w:rPr>
          <w:rFonts w:eastAsia="MS PMincho"/>
          <w:kern w:val="36"/>
          <w:sz w:val="32"/>
          <w:szCs w:val="40"/>
        </w:rPr>
      </w:pPr>
      <w:r w:rsidRPr="00A12A76">
        <w:rPr>
          <w:rFonts w:eastAsia="MS PMincho" w:cs="Arial"/>
          <w:sz w:val="20"/>
          <w:szCs w:val="20"/>
        </w:rPr>
        <w:t>直近のテクノロジーについての情報を得ていただくため、</w:t>
      </w:r>
      <w:r w:rsidRPr="00A12A76">
        <w:rPr>
          <w:rFonts w:eastAsia="MS PMincho" w:cs="Arial"/>
          <w:sz w:val="20"/>
          <w:szCs w:val="20"/>
        </w:rPr>
        <w:t xml:space="preserve">SWIFT Open Day Japan 2016, </w:t>
      </w:r>
      <w:r w:rsidRPr="00A12A76">
        <w:rPr>
          <w:rFonts w:eastAsia="MS PMincho" w:cs="Arial"/>
          <w:sz w:val="20"/>
          <w:szCs w:val="20"/>
        </w:rPr>
        <w:t>テクノロジーセミナーに是非ご参加下さい。当セミナーでは、</w:t>
      </w:r>
      <w:r w:rsidRPr="00A12A76">
        <w:rPr>
          <w:rFonts w:eastAsia="MS PMincho" w:cs="Arial"/>
          <w:sz w:val="20"/>
          <w:szCs w:val="20"/>
        </w:rPr>
        <w:t>SWIFT</w:t>
      </w:r>
      <w:r w:rsidRPr="00A12A76">
        <w:rPr>
          <w:rFonts w:eastAsia="MS PMincho" w:cs="Arial"/>
          <w:sz w:val="20"/>
          <w:szCs w:val="20"/>
        </w:rPr>
        <w:t>が提供する</w:t>
      </w:r>
      <w:r w:rsidRPr="00A12A76">
        <w:rPr>
          <w:rFonts w:eastAsia="MS PMincho" w:cs="Arial"/>
          <w:sz w:val="20"/>
          <w:szCs w:val="20"/>
        </w:rPr>
        <w:t>Interface</w:t>
      </w:r>
      <w:r w:rsidRPr="00A12A76">
        <w:rPr>
          <w:rFonts w:eastAsia="MS PMincho" w:cs="Arial"/>
          <w:sz w:val="20"/>
          <w:szCs w:val="20"/>
        </w:rPr>
        <w:t>や、今後予定されている変更と対応に必要なご準備や手順を解説いたします。</w:t>
      </w:r>
    </w:p>
    <w:p w:rsidR="003F051A" w:rsidRPr="00A12A76" w:rsidRDefault="003F051A" w:rsidP="003F051A">
      <w:pPr>
        <w:jc w:val="center"/>
        <w:rPr>
          <w:rFonts w:eastAsia="MS PMincho" w:cs="Arial"/>
          <w:sz w:val="16"/>
          <w:szCs w:val="20"/>
        </w:rPr>
      </w:pPr>
    </w:p>
    <w:tbl>
      <w:tblPr>
        <w:tblStyle w:val="MediumShading1-Accent3"/>
        <w:tblW w:w="10134" w:type="dxa"/>
        <w:jc w:val="center"/>
        <w:tblInd w:w="-812" w:type="dxa"/>
        <w:tblLook w:val="0200" w:firstRow="0" w:lastRow="0" w:firstColumn="0" w:lastColumn="0" w:noHBand="1" w:noVBand="0"/>
      </w:tblPr>
      <w:tblGrid>
        <w:gridCol w:w="1771"/>
        <w:gridCol w:w="8363"/>
      </w:tblGrid>
      <w:tr w:rsidR="003F051A" w:rsidRPr="00A12A76" w:rsidTr="000702B5">
        <w:trPr>
          <w:trHeight w:val="207"/>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3F051A">
            <w:pPr>
              <w:spacing w:before="120" w:after="120"/>
              <w:jc w:val="center"/>
              <w:rPr>
                <w:rFonts w:eastAsia="MS PMincho" w:cs="Arial"/>
                <w:color w:val="000000" w:themeColor="text1"/>
                <w:sz w:val="20"/>
                <w:lang w:eastAsia="ja-JP"/>
              </w:rPr>
            </w:pPr>
            <w:r w:rsidRPr="00A12A76">
              <w:rPr>
                <w:rFonts w:eastAsia="MS PMincho" w:cs="Arial"/>
                <w:color w:val="000000" w:themeColor="text1"/>
                <w:sz w:val="20"/>
                <w:lang w:eastAsia="ja-JP"/>
              </w:rPr>
              <w:t>13</w:t>
            </w:r>
            <w:r w:rsidRPr="00A12A76">
              <w:rPr>
                <w:rFonts w:eastAsia="MS PMincho" w:cs="Arial"/>
                <w:color w:val="000000" w:themeColor="text1"/>
                <w:sz w:val="20"/>
              </w:rPr>
              <w:t>:</w:t>
            </w:r>
            <w:r w:rsidRPr="00A12A76">
              <w:rPr>
                <w:rFonts w:eastAsia="MS PMincho" w:cs="Arial"/>
                <w:color w:val="000000" w:themeColor="text1"/>
                <w:sz w:val="20"/>
                <w:lang w:eastAsia="ja-JP"/>
              </w:rPr>
              <w:t>30 – 14:00</w:t>
            </w:r>
          </w:p>
        </w:tc>
        <w:tc>
          <w:tcPr>
            <w:tcW w:w="8363" w:type="dxa"/>
            <w:vAlign w:val="center"/>
          </w:tcPr>
          <w:p w:rsidR="003F051A" w:rsidRPr="00A12A76" w:rsidRDefault="003F051A" w:rsidP="00E2082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entury" w:eastAsia="MS PMincho" w:hAnsi="Century" w:cs="Arial"/>
                <w:b/>
                <w:color w:val="000000" w:themeColor="text1"/>
                <w:sz w:val="20"/>
                <w:lang w:eastAsia="ja-JP"/>
              </w:rPr>
            </w:pPr>
            <w:r w:rsidRPr="00A12A76">
              <w:rPr>
                <w:rFonts w:ascii="Century" w:eastAsia="MS PMincho" w:hAnsi="Century" w:cs="Arial"/>
                <w:b/>
                <w:color w:val="000000" w:themeColor="text1"/>
                <w:sz w:val="20"/>
                <w:lang w:eastAsia="ja-JP"/>
              </w:rPr>
              <w:t>開場及び受付</w:t>
            </w:r>
          </w:p>
        </w:tc>
      </w:tr>
      <w:tr w:rsidR="003F051A" w:rsidRPr="00A12A76" w:rsidTr="000702B5">
        <w:trPr>
          <w:trHeight w:hRule="exact" w:val="95"/>
          <w:jc w:val="center"/>
        </w:trPr>
        <w:tc>
          <w:tcPr>
            <w:cnfStyle w:val="000010000000" w:firstRow="0" w:lastRow="0" w:firstColumn="0" w:lastColumn="0" w:oddVBand="1" w:evenVBand="0" w:oddHBand="0" w:evenHBand="0" w:firstRowFirstColumn="0" w:firstRowLastColumn="0" w:lastRowFirstColumn="0" w:lastRowLastColumn="0"/>
            <w:tcW w:w="10134" w:type="dxa"/>
            <w:gridSpan w:val="2"/>
            <w:vAlign w:val="center"/>
          </w:tcPr>
          <w:p w:rsidR="003F051A" w:rsidRPr="00A12A76" w:rsidRDefault="003F051A" w:rsidP="00E20820">
            <w:pPr>
              <w:jc w:val="center"/>
              <w:rPr>
                <w:rFonts w:eastAsia="MS PMincho" w:cs="Arial"/>
                <w:color w:val="000000" w:themeColor="text1"/>
                <w:sz w:val="20"/>
                <w:szCs w:val="20"/>
              </w:rPr>
            </w:pPr>
          </w:p>
        </w:tc>
      </w:tr>
      <w:tr w:rsidR="003F051A" w:rsidRPr="00A12A76" w:rsidTr="000702B5">
        <w:trPr>
          <w:trHeight w:val="980"/>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3F051A">
            <w:pPr>
              <w:jc w:val="center"/>
              <w:rPr>
                <w:rFonts w:eastAsia="MS PMincho" w:cs="Arial"/>
                <w:color w:val="000000" w:themeColor="text1"/>
                <w:sz w:val="20"/>
                <w:szCs w:val="20"/>
                <w:lang w:eastAsia="ja-JP"/>
              </w:rPr>
            </w:pPr>
            <w:r w:rsidRPr="00A12A76">
              <w:rPr>
                <w:rFonts w:eastAsia="MS PMincho" w:cs="Arial"/>
                <w:color w:val="000000" w:themeColor="text1"/>
                <w:sz w:val="20"/>
              </w:rPr>
              <w:t>1</w:t>
            </w:r>
            <w:r w:rsidRPr="00A12A76">
              <w:rPr>
                <w:rFonts w:eastAsia="MS PMincho" w:cs="Arial"/>
                <w:color w:val="000000" w:themeColor="text1"/>
                <w:sz w:val="20"/>
                <w:lang w:eastAsia="ja-JP"/>
              </w:rPr>
              <w:t>4</w:t>
            </w:r>
            <w:r w:rsidRPr="00A12A76">
              <w:rPr>
                <w:rFonts w:eastAsia="MS PMincho" w:cs="Arial"/>
                <w:color w:val="000000" w:themeColor="text1"/>
                <w:sz w:val="20"/>
              </w:rPr>
              <w:t>:</w:t>
            </w:r>
            <w:r w:rsidRPr="00A12A76">
              <w:rPr>
                <w:rFonts w:eastAsia="MS PMincho" w:cs="Arial"/>
                <w:color w:val="000000" w:themeColor="text1"/>
                <w:sz w:val="20"/>
                <w:lang w:eastAsia="ja-JP"/>
              </w:rPr>
              <w:t>0</w:t>
            </w:r>
            <w:r w:rsidRPr="00A12A76">
              <w:rPr>
                <w:rFonts w:eastAsia="MS PMincho" w:cs="Arial"/>
                <w:color w:val="000000" w:themeColor="text1"/>
                <w:sz w:val="20"/>
              </w:rPr>
              <w:t>0 – 14:</w:t>
            </w:r>
            <w:r w:rsidRPr="00A12A76">
              <w:rPr>
                <w:rFonts w:eastAsia="MS PMincho" w:cs="Arial"/>
                <w:color w:val="000000" w:themeColor="text1"/>
                <w:sz w:val="20"/>
                <w:lang w:eastAsia="ja-JP"/>
              </w:rPr>
              <w:t>30</w:t>
            </w:r>
          </w:p>
        </w:tc>
        <w:tc>
          <w:tcPr>
            <w:tcW w:w="8363" w:type="dxa"/>
          </w:tcPr>
          <w:p w:rsidR="003F051A" w:rsidRPr="00A12A76" w:rsidRDefault="00A12A76" w:rsidP="00A12A76">
            <w:pPr>
              <w:spacing w:before="120"/>
              <w:cnfStyle w:val="000000000000" w:firstRow="0" w:lastRow="0" w:firstColumn="0" w:lastColumn="0" w:oddVBand="0" w:evenVBand="0" w:oddHBand="0" w:evenHBand="0" w:firstRowFirstColumn="0" w:firstRowLastColumn="0" w:lastRowFirstColumn="0" w:lastRowLastColumn="0"/>
              <w:rPr>
                <w:rFonts w:eastAsia="MS PMincho" w:cs="Arial"/>
                <w:b/>
                <w:color w:val="000000" w:themeColor="text1"/>
                <w:sz w:val="20"/>
                <w:szCs w:val="20"/>
                <w:lang w:eastAsia="ja-JP"/>
              </w:rPr>
            </w:pPr>
            <w:r w:rsidRPr="00A12A76">
              <w:rPr>
                <w:rFonts w:eastAsia="MS PMincho" w:cs="Arial"/>
                <w:b/>
                <w:color w:val="000000" w:themeColor="text1"/>
                <w:sz w:val="20"/>
                <w:szCs w:val="20"/>
                <w:lang w:eastAsia="ja-JP"/>
              </w:rPr>
              <w:t>テクノロジーセミナー　開会の挨拶</w:t>
            </w:r>
          </w:p>
          <w:p w:rsidR="003F051A" w:rsidRPr="00A12A76" w:rsidRDefault="003F051A" w:rsidP="003F051A">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p>
          <w:p w:rsidR="003F051A" w:rsidRPr="00A12A76" w:rsidRDefault="003F051A" w:rsidP="003F051A">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val="en-US" w:eastAsia="ja-JP"/>
              </w:rPr>
            </w:pPr>
            <w:r w:rsidRPr="00A12A76">
              <w:rPr>
                <w:rFonts w:eastAsia="MS PMincho" w:cs="Arial"/>
                <w:color w:val="000000" w:themeColor="text1"/>
                <w:sz w:val="20"/>
                <w:szCs w:val="20"/>
                <w:lang w:eastAsia="ja-JP"/>
              </w:rPr>
              <w:t>スピーカー</w:t>
            </w:r>
            <w:r w:rsidR="00A12A76" w:rsidRPr="00A12A76">
              <w:rPr>
                <w:rFonts w:eastAsia="MS PMincho" w:cs="Arial"/>
                <w:color w:val="000000" w:themeColor="text1"/>
                <w:sz w:val="20"/>
                <w:szCs w:val="20"/>
                <w:lang w:eastAsia="ja-JP"/>
              </w:rPr>
              <w:t>（同時通訳付）</w:t>
            </w:r>
            <w:r w:rsidR="00A12A76" w:rsidRPr="00A12A76">
              <w:rPr>
                <w:rFonts w:eastAsia="MS PMincho" w:cs="Arial"/>
                <w:color w:val="000000" w:themeColor="text1"/>
                <w:sz w:val="20"/>
                <w:szCs w:val="20"/>
                <w:lang w:val="en-US" w:eastAsia="ja-JP"/>
              </w:rPr>
              <w:t>：</w:t>
            </w:r>
          </w:p>
          <w:p w:rsidR="003F051A" w:rsidRPr="00A12A76" w:rsidRDefault="003F051A" w:rsidP="00A12A76">
            <w:pPr>
              <w:spacing w:after="120"/>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r w:rsidRPr="00A12A76">
              <w:rPr>
                <w:rFonts w:eastAsia="MS PMincho" w:cs="Arial"/>
                <w:b/>
                <w:color w:val="000000" w:themeColor="text1"/>
                <w:sz w:val="20"/>
                <w:szCs w:val="20"/>
              </w:rPr>
              <w:t xml:space="preserve">Anand </w:t>
            </w:r>
            <w:proofErr w:type="spellStart"/>
            <w:r w:rsidRPr="00A12A76">
              <w:rPr>
                <w:rFonts w:eastAsia="MS PMincho" w:cs="Arial"/>
                <w:b/>
                <w:color w:val="000000" w:themeColor="text1"/>
                <w:sz w:val="20"/>
                <w:szCs w:val="20"/>
              </w:rPr>
              <w:t>Bindumadhavan</w:t>
            </w:r>
            <w:proofErr w:type="spellEnd"/>
            <w:r w:rsidRPr="00A12A76">
              <w:rPr>
                <w:rFonts w:eastAsia="MS PMincho" w:cs="Arial"/>
                <w:color w:val="000000" w:themeColor="text1"/>
                <w:sz w:val="20"/>
                <w:szCs w:val="20"/>
              </w:rPr>
              <w:t>, Head of Services and Support Asia Pacific, SWIFT</w:t>
            </w:r>
            <w:r w:rsidRPr="00A12A76">
              <w:rPr>
                <w:rFonts w:eastAsia="MS PMincho" w:cs="Arial"/>
                <w:color w:val="000000" w:themeColor="text1"/>
                <w:sz w:val="20"/>
                <w:szCs w:val="20"/>
                <w:lang w:eastAsia="ja-JP"/>
              </w:rPr>
              <w:t xml:space="preserve"> </w:t>
            </w:r>
          </w:p>
        </w:tc>
      </w:tr>
      <w:tr w:rsidR="003F051A" w:rsidRPr="00A12A76" w:rsidTr="000702B5">
        <w:trPr>
          <w:trHeight w:hRule="exact" w:val="101"/>
          <w:jc w:val="center"/>
        </w:trPr>
        <w:tc>
          <w:tcPr>
            <w:cnfStyle w:val="000010000000" w:firstRow="0" w:lastRow="0" w:firstColumn="0" w:lastColumn="0" w:oddVBand="1" w:evenVBand="0" w:oddHBand="0" w:evenHBand="0" w:firstRowFirstColumn="0" w:firstRowLastColumn="0" w:lastRowFirstColumn="0" w:lastRowLastColumn="0"/>
            <w:tcW w:w="10134" w:type="dxa"/>
            <w:gridSpan w:val="2"/>
            <w:vAlign w:val="center"/>
          </w:tcPr>
          <w:p w:rsidR="003F051A" w:rsidRPr="00A12A76" w:rsidRDefault="003F051A" w:rsidP="00E20820">
            <w:pPr>
              <w:jc w:val="center"/>
              <w:rPr>
                <w:rFonts w:eastAsia="MS PMincho" w:cs="Arial"/>
                <w:color w:val="000000" w:themeColor="text1"/>
                <w:sz w:val="20"/>
                <w:szCs w:val="20"/>
                <w:lang w:eastAsia="ja-JP"/>
              </w:rPr>
            </w:pPr>
          </w:p>
        </w:tc>
      </w:tr>
      <w:tr w:rsidR="003F051A" w:rsidRPr="00A12A76" w:rsidTr="000702B5">
        <w:trPr>
          <w:trHeight w:val="344"/>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3F051A">
            <w:pPr>
              <w:jc w:val="center"/>
              <w:rPr>
                <w:rFonts w:eastAsia="MS PMincho" w:cs="Arial"/>
                <w:color w:val="000000" w:themeColor="text1"/>
                <w:sz w:val="20"/>
                <w:szCs w:val="20"/>
                <w:lang w:eastAsia="ja-JP"/>
              </w:rPr>
            </w:pPr>
            <w:r w:rsidRPr="00A12A76">
              <w:rPr>
                <w:rFonts w:eastAsia="MS PMincho" w:cs="Arial"/>
                <w:color w:val="000000" w:themeColor="text1"/>
                <w:sz w:val="20"/>
                <w:lang w:eastAsia="ja-JP"/>
              </w:rPr>
              <w:t>14:3</w:t>
            </w:r>
            <w:r w:rsidRPr="00A12A76">
              <w:rPr>
                <w:rFonts w:eastAsia="MS PMincho" w:cs="Arial"/>
                <w:color w:val="000000" w:themeColor="text1"/>
                <w:sz w:val="20"/>
                <w:lang w:val="en-US" w:eastAsia="ja-JP"/>
              </w:rPr>
              <w:t>0</w:t>
            </w:r>
            <w:r w:rsidRPr="00A12A76">
              <w:rPr>
                <w:rFonts w:eastAsia="MS PMincho" w:cs="Arial"/>
                <w:color w:val="000000" w:themeColor="text1"/>
                <w:sz w:val="20"/>
                <w:lang w:eastAsia="ja-JP"/>
              </w:rPr>
              <w:t xml:space="preserve"> – 15:00</w:t>
            </w:r>
          </w:p>
        </w:tc>
        <w:tc>
          <w:tcPr>
            <w:tcW w:w="8363" w:type="dxa"/>
          </w:tcPr>
          <w:p w:rsidR="003F051A" w:rsidRPr="00A12A76" w:rsidRDefault="00A12A76" w:rsidP="00A12A76">
            <w:pPr>
              <w:spacing w:before="120"/>
              <w:cnfStyle w:val="000000000000" w:firstRow="0" w:lastRow="0" w:firstColumn="0" w:lastColumn="0" w:oddVBand="0" w:evenVBand="0" w:oddHBand="0" w:evenHBand="0" w:firstRowFirstColumn="0" w:firstRowLastColumn="0" w:lastRowFirstColumn="0" w:lastRowLastColumn="0"/>
              <w:rPr>
                <w:rFonts w:eastAsia="MS PMincho" w:cs="Arial"/>
                <w:b/>
                <w:color w:val="000000" w:themeColor="text1"/>
                <w:sz w:val="20"/>
                <w:szCs w:val="20"/>
                <w:lang w:eastAsia="ja-JP"/>
              </w:rPr>
            </w:pPr>
            <w:r w:rsidRPr="00A12A76">
              <w:rPr>
                <w:rFonts w:eastAsia="MS PMincho" w:cs="Arial"/>
                <w:b/>
                <w:color w:val="000000" w:themeColor="text1"/>
                <w:sz w:val="20"/>
                <w:szCs w:val="20"/>
              </w:rPr>
              <w:t xml:space="preserve">SWIFT Interfaces </w:t>
            </w:r>
            <w:r w:rsidRPr="00A12A76">
              <w:rPr>
                <w:rFonts w:eastAsia="MS PMincho" w:cs="Arial" w:hint="eastAsia"/>
                <w:b/>
                <w:color w:val="000000" w:themeColor="text1"/>
                <w:sz w:val="20"/>
                <w:szCs w:val="20"/>
                <w:lang w:eastAsia="ja-JP"/>
              </w:rPr>
              <w:t>（</w:t>
            </w:r>
            <w:r w:rsidR="003F051A" w:rsidRPr="00A12A76">
              <w:rPr>
                <w:rFonts w:eastAsia="MS PMincho" w:cs="Arial"/>
                <w:b/>
                <w:color w:val="000000" w:themeColor="text1"/>
                <w:sz w:val="20"/>
                <w:szCs w:val="20"/>
                <w:lang w:eastAsia="ja-JP"/>
              </w:rPr>
              <w:t>第一</w:t>
            </w:r>
            <w:r w:rsidR="003F051A" w:rsidRPr="00A12A76">
              <w:rPr>
                <w:rFonts w:eastAsia="MS PMincho" w:cs="Arial"/>
                <w:b/>
                <w:color w:val="000000" w:themeColor="text1"/>
                <w:sz w:val="20"/>
                <w:szCs w:val="20"/>
              </w:rPr>
              <w:t xml:space="preserve"> </w:t>
            </w:r>
            <w:r w:rsidR="003F051A" w:rsidRPr="00A12A76">
              <w:rPr>
                <w:rFonts w:eastAsia="MS PMincho" w:cs="Arial"/>
                <w:b/>
                <w:color w:val="000000" w:themeColor="text1"/>
                <w:sz w:val="20"/>
                <w:szCs w:val="20"/>
                <w:lang w:eastAsia="ja-JP"/>
              </w:rPr>
              <w:t>部</w:t>
            </w:r>
            <w:r w:rsidRPr="00A12A76">
              <w:rPr>
                <w:rFonts w:eastAsia="MS PMincho" w:cs="Arial" w:hint="eastAsia"/>
                <w:b/>
                <w:color w:val="000000" w:themeColor="text1"/>
                <w:sz w:val="20"/>
                <w:szCs w:val="20"/>
                <w:lang w:eastAsia="ja-JP"/>
              </w:rPr>
              <w:t>）</w:t>
            </w:r>
          </w:p>
          <w:p w:rsidR="003F051A" w:rsidRPr="00A12A76" w:rsidRDefault="003F051A" w:rsidP="003F051A">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p>
          <w:p w:rsidR="000702B5" w:rsidRPr="00A12A76" w:rsidRDefault="000702B5" w:rsidP="000702B5">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r w:rsidRPr="00A12A76">
              <w:rPr>
                <w:rFonts w:eastAsia="MS PMincho" w:cs="Arial"/>
                <w:color w:val="000000" w:themeColor="text1"/>
                <w:sz w:val="20"/>
                <w:szCs w:val="20"/>
                <w:lang w:eastAsia="ja-JP"/>
              </w:rPr>
              <w:t>スピーカー</w:t>
            </w:r>
            <w:r>
              <w:rPr>
                <w:rFonts w:eastAsia="MS PMincho" w:cs="Arial" w:hint="eastAsia"/>
                <w:color w:val="000000" w:themeColor="text1"/>
                <w:sz w:val="20"/>
                <w:szCs w:val="20"/>
                <w:lang w:eastAsia="ja-JP"/>
              </w:rPr>
              <w:t>（日本語による講演）</w:t>
            </w:r>
            <w:r w:rsidRPr="00A12A76">
              <w:rPr>
                <w:rFonts w:eastAsia="MS PMincho" w:cs="Arial" w:hint="eastAsia"/>
                <w:color w:val="000000" w:themeColor="text1"/>
                <w:sz w:val="20"/>
                <w:szCs w:val="20"/>
                <w:lang w:eastAsia="ja-JP"/>
              </w:rPr>
              <w:t>：</w:t>
            </w:r>
          </w:p>
          <w:p w:rsidR="003F051A" w:rsidRPr="00A12A76" w:rsidRDefault="003F051A" w:rsidP="003F051A">
            <w:pPr>
              <w:spacing w:after="120"/>
              <w:jc w:val="left"/>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lang w:eastAsia="ja-JP"/>
              </w:rPr>
            </w:pPr>
            <w:r w:rsidRPr="00A12A76">
              <w:rPr>
                <w:rFonts w:eastAsia="MS PMincho" w:cs="Arial"/>
                <w:b/>
                <w:color w:val="000000" w:themeColor="text1"/>
                <w:sz w:val="20"/>
                <w:szCs w:val="20"/>
              </w:rPr>
              <w:t>Newton Soo</w:t>
            </w:r>
            <w:r w:rsidRPr="00A12A76">
              <w:rPr>
                <w:rFonts w:eastAsia="MS PMincho" w:cs="Arial"/>
                <w:color w:val="000000" w:themeColor="text1"/>
                <w:sz w:val="20"/>
                <w:szCs w:val="20"/>
              </w:rPr>
              <w:t>, Solution Architect, Asia Pacific, SWIFT</w:t>
            </w:r>
          </w:p>
        </w:tc>
      </w:tr>
      <w:tr w:rsidR="003F051A" w:rsidRPr="00A12A76" w:rsidTr="000702B5">
        <w:trPr>
          <w:trHeight w:hRule="exact" w:val="101"/>
          <w:jc w:val="center"/>
        </w:trPr>
        <w:tc>
          <w:tcPr>
            <w:cnfStyle w:val="000010000000" w:firstRow="0" w:lastRow="0" w:firstColumn="0" w:lastColumn="0" w:oddVBand="1" w:evenVBand="0" w:oddHBand="0" w:evenHBand="0" w:firstRowFirstColumn="0" w:firstRowLastColumn="0" w:lastRowFirstColumn="0" w:lastRowLastColumn="0"/>
            <w:tcW w:w="10134" w:type="dxa"/>
            <w:gridSpan w:val="2"/>
            <w:vAlign w:val="center"/>
          </w:tcPr>
          <w:p w:rsidR="003F051A" w:rsidRPr="00A12A76" w:rsidRDefault="003F051A" w:rsidP="00E20820">
            <w:pPr>
              <w:jc w:val="center"/>
              <w:rPr>
                <w:rFonts w:eastAsia="MS PMincho" w:cs="Arial"/>
                <w:color w:val="000000" w:themeColor="text1"/>
                <w:sz w:val="20"/>
                <w:szCs w:val="20"/>
                <w:lang w:eastAsia="ja-JP"/>
              </w:rPr>
            </w:pPr>
          </w:p>
        </w:tc>
      </w:tr>
      <w:tr w:rsidR="003F051A" w:rsidRPr="00A12A76" w:rsidTr="000702B5">
        <w:trPr>
          <w:trHeight w:val="55"/>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3F051A">
            <w:pPr>
              <w:spacing w:before="120" w:after="120"/>
              <w:jc w:val="center"/>
              <w:rPr>
                <w:rFonts w:eastAsia="MS PMincho" w:cs="Arial"/>
                <w:color w:val="000000" w:themeColor="text1"/>
                <w:sz w:val="20"/>
                <w:lang w:val="en-US" w:eastAsia="ja-JP"/>
              </w:rPr>
            </w:pPr>
            <w:r w:rsidRPr="00A12A76">
              <w:rPr>
                <w:rFonts w:eastAsia="MS PMincho" w:cs="Arial"/>
                <w:color w:val="000000" w:themeColor="text1"/>
                <w:sz w:val="20"/>
                <w:lang w:val="en-US" w:eastAsia="ja-JP"/>
              </w:rPr>
              <w:t>15:00 – 15:15</w:t>
            </w:r>
          </w:p>
        </w:tc>
        <w:tc>
          <w:tcPr>
            <w:tcW w:w="8363" w:type="dxa"/>
            <w:vAlign w:val="center"/>
          </w:tcPr>
          <w:p w:rsidR="003F051A" w:rsidRPr="000702B5" w:rsidRDefault="003F051A" w:rsidP="00E20820">
            <w:pPr>
              <w:spacing w:before="120" w:after="120"/>
              <w:jc w:val="left"/>
              <w:cnfStyle w:val="000000000000" w:firstRow="0" w:lastRow="0" w:firstColumn="0" w:lastColumn="0" w:oddVBand="0" w:evenVBand="0" w:oddHBand="0" w:evenHBand="0" w:firstRowFirstColumn="0" w:firstRowLastColumn="0" w:lastRowFirstColumn="0" w:lastRowLastColumn="0"/>
              <w:rPr>
                <w:rFonts w:eastAsia="MS PMincho"/>
                <w:b/>
                <w:color w:val="000000" w:themeColor="text1"/>
                <w:lang w:val="en-US" w:eastAsia="ja-JP"/>
              </w:rPr>
            </w:pPr>
            <w:r w:rsidRPr="000702B5">
              <w:rPr>
                <w:rFonts w:eastAsia="MS PMincho"/>
                <w:b/>
                <w:color w:val="000000" w:themeColor="text1"/>
                <w:lang w:val="en-US" w:eastAsia="ja-JP"/>
              </w:rPr>
              <w:t>休憩</w:t>
            </w:r>
          </w:p>
        </w:tc>
      </w:tr>
      <w:tr w:rsidR="003F051A" w:rsidRPr="00A12A76" w:rsidTr="000702B5">
        <w:trPr>
          <w:trHeight w:hRule="exact" w:val="100"/>
          <w:jc w:val="center"/>
        </w:trPr>
        <w:tc>
          <w:tcPr>
            <w:cnfStyle w:val="000010000000" w:firstRow="0" w:lastRow="0" w:firstColumn="0" w:lastColumn="0" w:oddVBand="1" w:evenVBand="0" w:oddHBand="0" w:evenHBand="0" w:firstRowFirstColumn="0" w:firstRowLastColumn="0" w:lastRowFirstColumn="0" w:lastRowLastColumn="0"/>
            <w:tcW w:w="10134" w:type="dxa"/>
            <w:gridSpan w:val="2"/>
            <w:vAlign w:val="center"/>
          </w:tcPr>
          <w:p w:rsidR="003F051A" w:rsidRPr="00A12A76" w:rsidRDefault="003F051A" w:rsidP="00E20820">
            <w:pPr>
              <w:jc w:val="center"/>
              <w:rPr>
                <w:rFonts w:eastAsia="MS PMincho" w:cs="Arial"/>
                <w:color w:val="000000" w:themeColor="text1"/>
                <w:sz w:val="20"/>
                <w:szCs w:val="20"/>
                <w:lang w:eastAsia="ja-JP"/>
              </w:rPr>
            </w:pPr>
          </w:p>
        </w:tc>
      </w:tr>
      <w:tr w:rsidR="003F051A" w:rsidRPr="00A12A76" w:rsidTr="000702B5">
        <w:trPr>
          <w:trHeight w:val="475"/>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3F051A">
            <w:pPr>
              <w:jc w:val="center"/>
              <w:rPr>
                <w:rFonts w:eastAsia="MS PMincho" w:cs="Arial"/>
                <w:color w:val="000000" w:themeColor="text1"/>
                <w:sz w:val="20"/>
                <w:lang w:val="en-US" w:eastAsia="ja-JP"/>
              </w:rPr>
            </w:pPr>
            <w:r w:rsidRPr="00A12A76">
              <w:rPr>
                <w:rFonts w:eastAsia="MS PMincho" w:cs="Arial"/>
                <w:color w:val="000000" w:themeColor="text1"/>
                <w:sz w:val="20"/>
                <w:lang w:eastAsia="ja-JP"/>
              </w:rPr>
              <w:t>15:15 – 15:45</w:t>
            </w:r>
          </w:p>
        </w:tc>
        <w:tc>
          <w:tcPr>
            <w:tcW w:w="8363" w:type="dxa"/>
            <w:vAlign w:val="center"/>
          </w:tcPr>
          <w:p w:rsidR="003F051A" w:rsidRPr="00A12A76" w:rsidRDefault="003F051A" w:rsidP="00A12A76">
            <w:pPr>
              <w:spacing w:before="120"/>
              <w:cnfStyle w:val="000000000000" w:firstRow="0" w:lastRow="0" w:firstColumn="0" w:lastColumn="0" w:oddVBand="0" w:evenVBand="0" w:oddHBand="0" w:evenHBand="0" w:firstRowFirstColumn="0" w:firstRowLastColumn="0" w:lastRowFirstColumn="0" w:lastRowLastColumn="0"/>
              <w:rPr>
                <w:rFonts w:eastAsia="MS PMincho" w:cs="Arial"/>
                <w:b/>
                <w:color w:val="000000" w:themeColor="text1"/>
                <w:sz w:val="20"/>
                <w:szCs w:val="20"/>
                <w:lang w:eastAsia="ja-JP"/>
              </w:rPr>
            </w:pPr>
            <w:r w:rsidRPr="00A12A76">
              <w:rPr>
                <w:rFonts w:eastAsia="MS PMincho" w:cs="Arial"/>
                <w:b/>
                <w:color w:val="000000" w:themeColor="text1"/>
                <w:sz w:val="20"/>
                <w:szCs w:val="20"/>
              </w:rPr>
              <w:t xml:space="preserve">SWIFT Interfaces </w:t>
            </w:r>
            <w:r w:rsidR="00A12A76" w:rsidRPr="00A12A76">
              <w:rPr>
                <w:rFonts w:eastAsia="MS PMincho" w:cs="Arial" w:hint="eastAsia"/>
                <w:b/>
                <w:color w:val="000000" w:themeColor="text1"/>
                <w:sz w:val="20"/>
                <w:szCs w:val="20"/>
                <w:lang w:eastAsia="ja-JP"/>
              </w:rPr>
              <w:t>（</w:t>
            </w:r>
            <w:r w:rsidRPr="00A12A76">
              <w:rPr>
                <w:rFonts w:eastAsia="MS PMincho" w:cs="Arial"/>
                <w:b/>
                <w:color w:val="000000" w:themeColor="text1"/>
                <w:sz w:val="20"/>
                <w:szCs w:val="20"/>
                <w:lang w:eastAsia="ja-JP"/>
              </w:rPr>
              <w:t>第二部</w:t>
            </w:r>
            <w:r w:rsidR="00A12A76" w:rsidRPr="00A12A76">
              <w:rPr>
                <w:rFonts w:eastAsia="MS PMincho" w:cs="Arial"/>
                <w:b/>
                <w:color w:val="000000" w:themeColor="text1"/>
                <w:sz w:val="20"/>
                <w:szCs w:val="20"/>
                <w:lang w:eastAsia="ja-JP"/>
              </w:rPr>
              <w:t>)</w:t>
            </w:r>
            <w:r w:rsidR="00A12A76" w:rsidRPr="00A12A76">
              <w:rPr>
                <w:rFonts w:eastAsia="MS PMincho" w:cs="Arial" w:hint="eastAsia"/>
                <w:b/>
                <w:color w:val="000000" w:themeColor="text1"/>
                <w:sz w:val="20"/>
                <w:szCs w:val="20"/>
                <w:lang w:eastAsia="ja-JP"/>
              </w:rPr>
              <w:t>）</w:t>
            </w:r>
          </w:p>
          <w:p w:rsidR="003F051A" w:rsidRPr="00A12A76" w:rsidRDefault="003F051A" w:rsidP="003F051A">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p>
          <w:p w:rsidR="003F051A" w:rsidRPr="00A12A76" w:rsidRDefault="003F051A" w:rsidP="003F051A">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r w:rsidRPr="00A12A76">
              <w:rPr>
                <w:rFonts w:eastAsia="MS PMincho" w:cs="Arial"/>
                <w:color w:val="000000" w:themeColor="text1"/>
                <w:sz w:val="20"/>
                <w:szCs w:val="20"/>
                <w:lang w:eastAsia="ja-JP"/>
              </w:rPr>
              <w:t>スピーカー</w:t>
            </w:r>
            <w:r w:rsidR="00A12A76" w:rsidRPr="00A12A76">
              <w:rPr>
                <w:rFonts w:eastAsia="MS PMincho" w:cs="Arial"/>
                <w:color w:val="000000" w:themeColor="text1"/>
                <w:sz w:val="20"/>
                <w:szCs w:val="20"/>
                <w:lang w:eastAsia="ja-JP"/>
              </w:rPr>
              <w:t>（同時通訳付）：</w:t>
            </w:r>
          </w:p>
          <w:p w:rsidR="003F051A" w:rsidRPr="00A12A76" w:rsidRDefault="003F051A" w:rsidP="00A12A76">
            <w:pPr>
              <w:spacing w:after="120"/>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r w:rsidRPr="00A12A76">
              <w:rPr>
                <w:rFonts w:eastAsia="MS PMincho" w:cs="Arial"/>
                <w:b/>
                <w:color w:val="000000" w:themeColor="text1"/>
                <w:sz w:val="20"/>
                <w:szCs w:val="20"/>
              </w:rPr>
              <w:t xml:space="preserve">Hemant </w:t>
            </w:r>
            <w:proofErr w:type="spellStart"/>
            <w:r w:rsidRPr="00A12A76">
              <w:rPr>
                <w:rFonts w:eastAsia="MS PMincho" w:cs="Arial"/>
                <w:b/>
                <w:color w:val="000000" w:themeColor="text1"/>
                <w:sz w:val="20"/>
                <w:szCs w:val="20"/>
              </w:rPr>
              <w:t>Chandak</w:t>
            </w:r>
            <w:proofErr w:type="spellEnd"/>
            <w:r w:rsidRPr="00A12A76">
              <w:rPr>
                <w:rFonts w:eastAsia="MS PMincho" w:cs="Arial"/>
                <w:color w:val="000000" w:themeColor="text1"/>
                <w:sz w:val="20"/>
                <w:szCs w:val="20"/>
              </w:rPr>
              <w:t>, Solution Architect, Asia Pacific, SWIFT</w:t>
            </w:r>
          </w:p>
        </w:tc>
      </w:tr>
      <w:tr w:rsidR="003F051A" w:rsidRPr="00A12A76" w:rsidTr="000702B5">
        <w:trPr>
          <w:trHeight w:val="409"/>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0702B5">
            <w:pPr>
              <w:jc w:val="center"/>
              <w:rPr>
                <w:rFonts w:eastAsia="MS PMincho" w:cs="Arial"/>
                <w:color w:val="000000" w:themeColor="text1"/>
                <w:sz w:val="20"/>
                <w:lang w:eastAsia="ja-JP"/>
              </w:rPr>
            </w:pPr>
            <w:r w:rsidRPr="00A12A76">
              <w:rPr>
                <w:rFonts w:eastAsia="MS PMincho" w:cs="Arial"/>
                <w:color w:val="000000" w:themeColor="text1"/>
                <w:sz w:val="20"/>
                <w:lang w:eastAsia="ja-JP"/>
              </w:rPr>
              <w:t>15:45 – 16:15</w:t>
            </w:r>
          </w:p>
        </w:tc>
        <w:tc>
          <w:tcPr>
            <w:tcW w:w="8363" w:type="dxa"/>
            <w:vAlign w:val="center"/>
          </w:tcPr>
          <w:p w:rsidR="003F051A" w:rsidRPr="00A12A76" w:rsidRDefault="003F051A" w:rsidP="00A12A76">
            <w:pPr>
              <w:spacing w:before="120"/>
              <w:cnfStyle w:val="000000000000" w:firstRow="0" w:lastRow="0" w:firstColumn="0" w:lastColumn="0" w:oddVBand="0" w:evenVBand="0" w:oddHBand="0" w:evenHBand="0" w:firstRowFirstColumn="0" w:firstRowLastColumn="0" w:lastRowFirstColumn="0" w:lastRowLastColumn="0"/>
              <w:rPr>
                <w:rFonts w:eastAsia="MS PMincho" w:cs="Arial"/>
                <w:b/>
                <w:color w:val="000000" w:themeColor="text1"/>
                <w:sz w:val="20"/>
                <w:szCs w:val="20"/>
                <w:lang w:eastAsia="ja-JP"/>
              </w:rPr>
            </w:pPr>
            <w:r w:rsidRPr="00A12A76">
              <w:rPr>
                <w:rFonts w:eastAsia="MS PMincho" w:cs="Arial"/>
                <w:b/>
                <w:color w:val="000000" w:themeColor="text1"/>
                <w:sz w:val="20"/>
                <w:szCs w:val="20"/>
                <w:lang w:eastAsia="ja-JP"/>
              </w:rPr>
              <w:t>SWIFTNet 7.2</w:t>
            </w:r>
            <w:r w:rsidRPr="00A12A76">
              <w:rPr>
                <w:rFonts w:eastAsia="MS PMincho" w:cs="Arial"/>
                <w:b/>
                <w:color w:val="000000" w:themeColor="text1"/>
                <w:sz w:val="20"/>
                <w:szCs w:val="20"/>
                <w:lang w:eastAsia="ja-JP"/>
              </w:rPr>
              <w:t>の詳細と今後の予定</w:t>
            </w:r>
          </w:p>
          <w:p w:rsidR="003F051A" w:rsidRPr="00A12A76" w:rsidRDefault="003F051A" w:rsidP="003F051A">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p>
          <w:p w:rsidR="000702B5" w:rsidRPr="00A12A76" w:rsidRDefault="000702B5" w:rsidP="000702B5">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r w:rsidRPr="00A12A76">
              <w:rPr>
                <w:rFonts w:eastAsia="MS PMincho" w:cs="Arial"/>
                <w:color w:val="000000" w:themeColor="text1"/>
                <w:sz w:val="20"/>
                <w:szCs w:val="20"/>
                <w:lang w:eastAsia="ja-JP"/>
              </w:rPr>
              <w:t>スピーカー</w:t>
            </w:r>
            <w:r>
              <w:rPr>
                <w:rFonts w:eastAsia="MS PMincho" w:cs="Arial" w:hint="eastAsia"/>
                <w:color w:val="000000" w:themeColor="text1"/>
                <w:sz w:val="20"/>
                <w:szCs w:val="20"/>
                <w:lang w:eastAsia="ja-JP"/>
              </w:rPr>
              <w:t>（日本語による講演）</w:t>
            </w:r>
            <w:r w:rsidRPr="00A12A76">
              <w:rPr>
                <w:rFonts w:eastAsia="MS PMincho" w:cs="Arial" w:hint="eastAsia"/>
                <w:color w:val="000000" w:themeColor="text1"/>
                <w:sz w:val="20"/>
                <w:szCs w:val="20"/>
                <w:lang w:eastAsia="ja-JP"/>
              </w:rPr>
              <w:t>：</w:t>
            </w:r>
          </w:p>
          <w:p w:rsidR="003F051A" w:rsidRPr="00A12A76" w:rsidRDefault="003F051A" w:rsidP="00A12A76">
            <w:pPr>
              <w:spacing w:after="120"/>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rPr>
            </w:pPr>
            <w:r w:rsidRPr="00A12A76">
              <w:rPr>
                <w:rFonts w:eastAsia="MS PMincho" w:cs="Arial"/>
                <w:b/>
                <w:color w:val="000000" w:themeColor="text1"/>
                <w:sz w:val="20"/>
                <w:szCs w:val="20"/>
              </w:rPr>
              <w:t>Newton Soo</w:t>
            </w:r>
            <w:r w:rsidRPr="00A12A76">
              <w:rPr>
                <w:rFonts w:eastAsia="MS PMincho" w:cs="Arial"/>
                <w:color w:val="000000" w:themeColor="text1"/>
                <w:sz w:val="20"/>
                <w:szCs w:val="20"/>
              </w:rPr>
              <w:t>, Solution Architect, Asia Pacific, SWIFT</w:t>
            </w:r>
          </w:p>
        </w:tc>
      </w:tr>
      <w:tr w:rsidR="003F051A" w:rsidRPr="00A12A76" w:rsidTr="000702B5">
        <w:trPr>
          <w:trHeight w:hRule="exact" w:val="101"/>
          <w:jc w:val="center"/>
        </w:trPr>
        <w:tc>
          <w:tcPr>
            <w:cnfStyle w:val="000010000000" w:firstRow="0" w:lastRow="0" w:firstColumn="0" w:lastColumn="0" w:oddVBand="1" w:evenVBand="0" w:oddHBand="0" w:evenHBand="0" w:firstRowFirstColumn="0" w:firstRowLastColumn="0" w:lastRowFirstColumn="0" w:lastRowLastColumn="0"/>
            <w:tcW w:w="10134" w:type="dxa"/>
            <w:gridSpan w:val="2"/>
            <w:vAlign w:val="center"/>
          </w:tcPr>
          <w:p w:rsidR="003F051A" w:rsidRPr="00A12A76" w:rsidRDefault="003F051A" w:rsidP="00E20820">
            <w:pPr>
              <w:jc w:val="center"/>
              <w:rPr>
                <w:rFonts w:eastAsia="MS PMincho" w:cs="Arial"/>
                <w:color w:val="000000" w:themeColor="text1"/>
                <w:sz w:val="20"/>
                <w:szCs w:val="20"/>
                <w:lang w:eastAsia="ja-JP"/>
              </w:rPr>
            </w:pPr>
          </w:p>
        </w:tc>
      </w:tr>
      <w:tr w:rsidR="003F051A" w:rsidRPr="00A12A76" w:rsidTr="000702B5">
        <w:trPr>
          <w:trHeight w:val="475"/>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0702B5">
            <w:pPr>
              <w:jc w:val="center"/>
              <w:rPr>
                <w:rFonts w:eastAsia="MS PMincho" w:cs="Arial"/>
                <w:color w:val="000000" w:themeColor="text1"/>
                <w:sz w:val="20"/>
                <w:lang w:eastAsia="ja-JP"/>
              </w:rPr>
            </w:pPr>
            <w:r w:rsidRPr="00A12A76">
              <w:rPr>
                <w:rFonts w:eastAsia="MS PMincho" w:cs="Arial"/>
                <w:color w:val="000000" w:themeColor="text1"/>
                <w:sz w:val="20"/>
                <w:lang w:eastAsia="ja-JP"/>
              </w:rPr>
              <w:t>16:15 – 16:30</w:t>
            </w:r>
          </w:p>
        </w:tc>
        <w:tc>
          <w:tcPr>
            <w:tcW w:w="8363" w:type="dxa"/>
            <w:vAlign w:val="center"/>
          </w:tcPr>
          <w:p w:rsidR="003F051A" w:rsidRPr="000702B5" w:rsidRDefault="003F051A" w:rsidP="00A12A76">
            <w:pPr>
              <w:cnfStyle w:val="000000000000" w:firstRow="0" w:lastRow="0" w:firstColumn="0" w:lastColumn="0" w:oddVBand="0" w:evenVBand="0" w:oddHBand="0" w:evenHBand="0" w:firstRowFirstColumn="0" w:firstRowLastColumn="0" w:lastRowFirstColumn="0" w:lastRowLastColumn="0"/>
              <w:rPr>
                <w:rFonts w:eastAsia="MS PMincho" w:cs="Arial"/>
                <w:b/>
                <w:color w:val="000000" w:themeColor="text1"/>
                <w:sz w:val="20"/>
                <w:szCs w:val="20"/>
                <w:lang w:eastAsia="ja-JP"/>
              </w:rPr>
            </w:pPr>
            <w:r w:rsidRPr="000702B5">
              <w:rPr>
                <w:rFonts w:eastAsia="MS PMincho"/>
                <w:b/>
                <w:color w:val="000000" w:themeColor="text1"/>
                <w:lang w:val="en-US" w:eastAsia="ja-JP"/>
              </w:rPr>
              <w:t>休憩</w:t>
            </w:r>
          </w:p>
        </w:tc>
      </w:tr>
      <w:tr w:rsidR="003F051A" w:rsidRPr="00A12A76" w:rsidTr="000702B5">
        <w:trPr>
          <w:trHeight w:hRule="exact" w:val="101"/>
          <w:jc w:val="center"/>
        </w:trPr>
        <w:tc>
          <w:tcPr>
            <w:cnfStyle w:val="000010000000" w:firstRow="0" w:lastRow="0" w:firstColumn="0" w:lastColumn="0" w:oddVBand="1" w:evenVBand="0" w:oddHBand="0" w:evenHBand="0" w:firstRowFirstColumn="0" w:firstRowLastColumn="0" w:lastRowFirstColumn="0" w:lastRowLastColumn="0"/>
            <w:tcW w:w="10134" w:type="dxa"/>
            <w:gridSpan w:val="2"/>
            <w:vAlign w:val="center"/>
          </w:tcPr>
          <w:p w:rsidR="003F051A" w:rsidRPr="00A12A76" w:rsidRDefault="003F051A" w:rsidP="00E20820">
            <w:pPr>
              <w:jc w:val="center"/>
              <w:rPr>
                <w:rFonts w:eastAsia="MS PMincho" w:cs="Arial"/>
                <w:color w:val="000000" w:themeColor="text1"/>
                <w:sz w:val="20"/>
                <w:szCs w:val="20"/>
                <w:lang w:eastAsia="ja-JP"/>
              </w:rPr>
            </w:pPr>
          </w:p>
        </w:tc>
      </w:tr>
      <w:tr w:rsidR="003F051A" w:rsidRPr="00A12A76" w:rsidTr="000702B5">
        <w:trPr>
          <w:trHeight w:val="475"/>
          <w:jc w:val="center"/>
        </w:trPr>
        <w:tc>
          <w:tcPr>
            <w:cnfStyle w:val="000010000000" w:firstRow="0" w:lastRow="0" w:firstColumn="0" w:lastColumn="0" w:oddVBand="1" w:evenVBand="0" w:oddHBand="0" w:evenHBand="0" w:firstRowFirstColumn="0" w:firstRowLastColumn="0" w:lastRowFirstColumn="0" w:lastRowLastColumn="0"/>
            <w:tcW w:w="1771" w:type="dxa"/>
            <w:vAlign w:val="center"/>
          </w:tcPr>
          <w:p w:rsidR="003F051A" w:rsidRPr="00A12A76" w:rsidRDefault="003F051A" w:rsidP="000702B5">
            <w:pPr>
              <w:jc w:val="center"/>
              <w:rPr>
                <w:rFonts w:eastAsia="MS PMincho" w:cs="Arial"/>
                <w:color w:val="000000" w:themeColor="text1"/>
                <w:sz w:val="20"/>
                <w:lang w:eastAsia="ja-JP"/>
              </w:rPr>
            </w:pPr>
            <w:r w:rsidRPr="00A12A76">
              <w:rPr>
                <w:rFonts w:eastAsia="MS PMincho" w:cs="Arial"/>
                <w:color w:val="000000" w:themeColor="text1"/>
                <w:sz w:val="20"/>
                <w:lang w:eastAsia="ja-JP"/>
              </w:rPr>
              <w:t>16:30 – 16:45</w:t>
            </w:r>
          </w:p>
        </w:tc>
        <w:tc>
          <w:tcPr>
            <w:tcW w:w="8363" w:type="dxa"/>
            <w:vAlign w:val="center"/>
          </w:tcPr>
          <w:p w:rsidR="00D04AFD" w:rsidRPr="000702B5" w:rsidRDefault="00D04AFD" w:rsidP="00A12A76">
            <w:pPr>
              <w:spacing w:before="120"/>
              <w:cnfStyle w:val="000000000000" w:firstRow="0" w:lastRow="0" w:firstColumn="0" w:lastColumn="0" w:oddVBand="0" w:evenVBand="0" w:oddHBand="0" w:evenHBand="0" w:firstRowFirstColumn="0" w:firstRowLastColumn="0" w:lastRowFirstColumn="0" w:lastRowLastColumn="0"/>
              <w:rPr>
                <w:rFonts w:eastAsia="MS PMincho" w:cs="Arial"/>
                <w:b/>
                <w:color w:val="000000" w:themeColor="text1"/>
                <w:sz w:val="20"/>
                <w:szCs w:val="20"/>
              </w:rPr>
            </w:pPr>
            <w:r w:rsidRPr="000702B5">
              <w:rPr>
                <w:rFonts w:eastAsia="MS PMincho" w:cs="Arial"/>
                <w:b/>
                <w:color w:val="000000" w:themeColor="text1"/>
                <w:sz w:val="20"/>
                <w:szCs w:val="20"/>
              </w:rPr>
              <w:t>Technical Services</w:t>
            </w:r>
          </w:p>
          <w:p w:rsidR="00D04AFD" w:rsidRPr="00A12A76" w:rsidRDefault="00D04AFD" w:rsidP="00D04AFD">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p>
          <w:p w:rsidR="00D04AFD" w:rsidRPr="00A12A76" w:rsidRDefault="00D04AFD" w:rsidP="00D04AFD">
            <w:pPr>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eastAsia="ja-JP"/>
              </w:rPr>
            </w:pPr>
            <w:r w:rsidRPr="00A12A76">
              <w:rPr>
                <w:rFonts w:eastAsia="MS PMincho" w:cs="Arial"/>
                <w:color w:val="000000" w:themeColor="text1"/>
                <w:sz w:val="20"/>
                <w:szCs w:val="20"/>
                <w:lang w:eastAsia="ja-JP"/>
              </w:rPr>
              <w:t>スピーカー</w:t>
            </w:r>
            <w:r w:rsidR="000702B5">
              <w:rPr>
                <w:rFonts w:eastAsia="MS PMincho" w:cs="Arial" w:hint="eastAsia"/>
                <w:color w:val="000000" w:themeColor="text1"/>
                <w:sz w:val="20"/>
                <w:szCs w:val="20"/>
                <w:lang w:eastAsia="ja-JP"/>
              </w:rPr>
              <w:t>（日本語による講演）</w:t>
            </w:r>
            <w:r w:rsidR="00A12A76" w:rsidRPr="00A12A76">
              <w:rPr>
                <w:rFonts w:eastAsia="MS PMincho" w:cs="Arial" w:hint="eastAsia"/>
                <w:color w:val="000000" w:themeColor="text1"/>
                <w:sz w:val="20"/>
                <w:szCs w:val="20"/>
                <w:lang w:eastAsia="ja-JP"/>
              </w:rPr>
              <w:t>：</w:t>
            </w:r>
          </w:p>
          <w:p w:rsidR="003F051A" w:rsidRPr="000702B5" w:rsidRDefault="00D04AFD" w:rsidP="00A12A76">
            <w:pPr>
              <w:spacing w:after="120"/>
              <w:cnfStyle w:val="000000000000" w:firstRow="0" w:lastRow="0" w:firstColumn="0" w:lastColumn="0" w:oddVBand="0" w:evenVBand="0" w:oddHBand="0" w:evenHBand="0" w:firstRowFirstColumn="0" w:firstRowLastColumn="0" w:lastRowFirstColumn="0" w:lastRowLastColumn="0"/>
              <w:rPr>
                <w:rFonts w:eastAsia="MS PMincho" w:cs="Arial"/>
                <w:color w:val="000000" w:themeColor="text1"/>
                <w:sz w:val="20"/>
                <w:szCs w:val="20"/>
                <w:lang w:val="en-US" w:eastAsia="ja-JP"/>
              </w:rPr>
            </w:pPr>
            <w:r w:rsidRPr="00A12A76">
              <w:rPr>
                <w:rFonts w:eastAsia="MS PMincho" w:cs="Arial"/>
                <w:b/>
                <w:color w:val="000000" w:themeColor="text1"/>
                <w:sz w:val="20"/>
                <w:szCs w:val="20"/>
              </w:rPr>
              <w:t>Newton Soo</w:t>
            </w:r>
            <w:r w:rsidRPr="00A12A76">
              <w:rPr>
                <w:rFonts w:eastAsia="MS PMincho" w:cs="Arial"/>
                <w:color w:val="000000" w:themeColor="text1"/>
                <w:sz w:val="20"/>
                <w:szCs w:val="20"/>
              </w:rPr>
              <w:t>, Solution Architect, Asia Pacific, SWIFT</w:t>
            </w:r>
          </w:p>
        </w:tc>
      </w:tr>
    </w:tbl>
    <w:p w:rsidR="00D04AFD" w:rsidRPr="00A12A76" w:rsidRDefault="00D04AFD" w:rsidP="00A12A76">
      <w:pPr>
        <w:pStyle w:val="ListParagraph"/>
        <w:widowControl/>
        <w:numPr>
          <w:ilvl w:val="0"/>
          <w:numId w:val="27"/>
        </w:numPr>
        <w:spacing w:before="120" w:line="276" w:lineRule="auto"/>
        <w:ind w:left="714" w:hanging="357"/>
        <w:jc w:val="left"/>
        <w:rPr>
          <w:rFonts w:eastAsia="MS PMincho" w:cs="Arial"/>
          <w:sz w:val="20"/>
          <w:szCs w:val="20"/>
        </w:rPr>
      </w:pPr>
      <w:r w:rsidRPr="00A12A76">
        <w:rPr>
          <w:rFonts w:eastAsia="MS PMincho" w:cs="Arial" w:hint="eastAsia"/>
          <w:sz w:val="20"/>
          <w:szCs w:val="20"/>
        </w:rPr>
        <w:t>ご来場の皆様へ：本フォーラムにおける撮影・録音は固くお断りいたします。なお、使用された資料のうち公開可能な資料は、後日</w:t>
      </w:r>
      <w:r w:rsidRPr="00A12A76">
        <w:rPr>
          <w:rFonts w:eastAsia="MS PMincho" w:cs="Arial" w:hint="eastAsia"/>
          <w:sz w:val="20"/>
          <w:szCs w:val="20"/>
        </w:rPr>
        <w:t>http://www.swift.com/jp</w:t>
      </w:r>
      <w:r w:rsidRPr="00A12A76">
        <w:rPr>
          <w:rFonts w:eastAsia="MS PMincho" w:cs="Arial" w:hint="eastAsia"/>
          <w:sz w:val="20"/>
          <w:szCs w:val="20"/>
        </w:rPr>
        <w:t>に掲載されます。</w:t>
      </w:r>
    </w:p>
    <w:p w:rsidR="00A12A76" w:rsidRPr="00A12A76" w:rsidRDefault="00D04AFD" w:rsidP="000C6AEF">
      <w:pPr>
        <w:pStyle w:val="ListParagraph"/>
        <w:widowControl/>
        <w:numPr>
          <w:ilvl w:val="0"/>
          <w:numId w:val="27"/>
        </w:numPr>
        <w:autoSpaceDE w:val="0"/>
        <w:autoSpaceDN w:val="0"/>
        <w:adjustRightInd w:val="0"/>
        <w:spacing w:after="120"/>
        <w:ind w:left="714" w:hanging="357"/>
        <w:jc w:val="left"/>
        <w:rPr>
          <w:rFonts w:eastAsia="MS PMincho"/>
          <w:kern w:val="0"/>
          <w:sz w:val="20"/>
          <w:szCs w:val="20"/>
        </w:rPr>
      </w:pPr>
      <w:r w:rsidRPr="00A12A76">
        <w:rPr>
          <w:rFonts w:eastAsia="MS PMincho"/>
          <w:bCs/>
          <w:kern w:val="0"/>
          <w:sz w:val="20"/>
          <w:szCs w:val="20"/>
        </w:rPr>
        <w:t>講演内容等</w:t>
      </w:r>
      <w:r w:rsidRPr="00A12A76">
        <w:rPr>
          <w:rFonts w:eastAsia="MS PMincho"/>
          <w:kern w:val="0"/>
          <w:sz w:val="20"/>
          <w:szCs w:val="20"/>
        </w:rPr>
        <w:t>は</w:t>
      </w:r>
      <w:r w:rsidRPr="00A12A76">
        <w:rPr>
          <w:rFonts w:eastAsia="MS PMincho"/>
          <w:bCs/>
          <w:kern w:val="0"/>
          <w:sz w:val="20"/>
          <w:szCs w:val="20"/>
        </w:rPr>
        <w:t>事前の予告なしに</w:t>
      </w:r>
      <w:r w:rsidRPr="00A12A76">
        <w:rPr>
          <w:rFonts w:eastAsia="MS PMincho"/>
          <w:kern w:val="0"/>
          <w:sz w:val="20"/>
          <w:szCs w:val="20"/>
        </w:rPr>
        <w:t>変更させていただく場合がございます。予めご了承願います。</w:t>
      </w:r>
    </w:p>
    <w:tbl>
      <w:tblPr>
        <w:tblW w:w="10172" w:type="dxa"/>
        <w:jc w:val="center"/>
        <w:tblCellSpacing w:w="0" w:type="dxa"/>
        <w:tblInd w:w="180" w:type="dxa"/>
        <w:shd w:val="clear" w:color="auto" w:fill="FFFFFF"/>
        <w:tblCellMar>
          <w:left w:w="0" w:type="dxa"/>
          <w:right w:w="0" w:type="dxa"/>
        </w:tblCellMar>
        <w:tblLook w:val="04A0" w:firstRow="1" w:lastRow="0" w:firstColumn="1" w:lastColumn="0" w:noHBand="0" w:noVBand="1"/>
      </w:tblPr>
      <w:tblGrid>
        <w:gridCol w:w="10172"/>
      </w:tblGrid>
      <w:tr w:rsidR="00D04AFD" w:rsidRPr="00A12A76" w:rsidTr="000C6AEF">
        <w:trPr>
          <w:trHeight w:val="15"/>
          <w:tblCellSpacing w:w="0" w:type="dxa"/>
          <w:jc w:val="center"/>
        </w:trPr>
        <w:tc>
          <w:tcPr>
            <w:tcW w:w="10172" w:type="dxa"/>
            <w:shd w:val="clear" w:color="auto" w:fill="335D93"/>
            <w:tcMar>
              <w:top w:w="120" w:type="dxa"/>
              <w:left w:w="300" w:type="dxa"/>
              <w:bottom w:w="120" w:type="dxa"/>
              <w:right w:w="300" w:type="dxa"/>
            </w:tcMar>
            <w:hideMark/>
          </w:tcPr>
          <w:p w:rsidR="00D04AFD" w:rsidRPr="00A12A76" w:rsidRDefault="00D04AFD" w:rsidP="00E20820">
            <w:pPr>
              <w:rPr>
                <w:rFonts w:eastAsia="MS PMincho" w:cs="Arial"/>
                <w:color w:val="FFFFFF"/>
                <w:sz w:val="36"/>
                <w:szCs w:val="36"/>
              </w:rPr>
            </w:pPr>
            <w:r w:rsidRPr="00A12A76">
              <w:rPr>
                <w:rFonts w:eastAsia="MS PMincho" w:cs="Arial"/>
                <w:color w:val="FFFFFF"/>
                <w:sz w:val="32"/>
                <w:szCs w:val="36"/>
              </w:rPr>
              <w:t>Alliance and SWIFTNet Release 7.2 - Mandatory upgrade</w:t>
            </w:r>
          </w:p>
        </w:tc>
      </w:tr>
      <w:tr w:rsidR="00D04AFD" w:rsidRPr="00A12A76" w:rsidTr="000C6AEF">
        <w:trPr>
          <w:trHeight w:val="1206"/>
          <w:tblCellSpacing w:w="0" w:type="dxa"/>
          <w:jc w:val="center"/>
        </w:trPr>
        <w:tc>
          <w:tcPr>
            <w:tcW w:w="10172" w:type="dxa"/>
            <w:shd w:val="clear" w:color="auto" w:fill="F8F8F7"/>
            <w:tcMar>
              <w:top w:w="150" w:type="dxa"/>
              <w:left w:w="300" w:type="dxa"/>
              <w:bottom w:w="150" w:type="dxa"/>
              <w:right w:w="300" w:type="dxa"/>
            </w:tcMar>
            <w:hideMark/>
          </w:tcPr>
          <w:p w:rsidR="00D04AFD" w:rsidRPr="000C6AEF" w:rsidRDefault="00D04AFD" w:rsidP="00110B0A">
            <w:pPr>
              <w:spacing w:after="120"/>
              <w:rPr>
                <w:rFonts w:eastAsia="MS PMincho" w:cs="Arial"/>
                <w:color w:val="4A413A"/>
                <w:sz w:val="16"/>
                <w:szCs w:val="20"/>
              </w:rPr>
            </w:pPr>
            <w:r w:rsidRPr="000C6AEF">
              <w:rPr>
                <w:rFonts w:eastAsia="MS PMincho" w:cs="Arial"/>
                <w:color w:val="4A413A"/>
                <w:sz w:val="16"/>
                <w:szCs w:val="20"/>
              </w:rPr>
              <w:t>A mandatory upgrade to the underlying technology behind SWIFTs Interface products is planned for 2017. The aim of the release is to continue to provide a highly secure and efficient SWIFT service for our customers in the years ahead.</w:t>
            </w:r>
          </w:p>
          <w:p w:rsidR="00D04AFD" w:rsidRPr="000C6AEF" w:rsidRDefault="00D04AFD" w:rsidP="00110B0A">
            <w:pPr>
              <w:spacing w:after="120"/>
              <w:rPr>
                <w:rFonts w:eastAsia="MS PMincho" w:cs="Arial"/>
                <w:color w:val="4A413A"/>
                <w:sz w:val="16"/>
                <w:szCs w:val="20"/>
              </w:rPr>
            </w:pPr>
            <w:r w:rsidRPr="000C6AEF">
              <w:rPr>
                <w:rFonts w:eastAsia="MS PMincho" w:cs="Arial"/>
                <w:color w:val="4A413A"/>
                <w:sz w:val="16"/>
                <w:szCs w:val="20"/>
              </w:rPr>
              <w:t>This upgrade will apply to Alliance Access, Alliance Entry, Alliance Gateway, Alliance Web Platform Server-Embedded and SWIFTNet Link product.</w:t>
            </w:r>
          </w:p>
          <w:p w:rsidR="00D04AFD" w:rsidRPr="000C6AEF" w:rsidRDefault="00D04AFD" w:rsidP="00110B0A">
            <w:pPr>
              <w:spacing w:after="120"/>
              <w:rPr>
                <w:rFonts w:eastAsia="MS PMincho" w:cs="Arial"/>
                <w:color w:val="4A413A"/>
                <w:sz w:val="16"/>
                <w:szCs w:val="20"/>
              </w:rPr>
            </w:pPr>
            <w:r w:rsidRPr="000C6AEF">
              <w:rPr>
                <w:rFonts w:eastAsia="MS PMincho" w:cs="Arial"/>
                <w:color w:val="4A413A"/>
                <w:sz w:val="16"/>
                <w:szCs w:val="20"/>
              </w:rPr>
              <w:t xml:space="preserve">Release 7.2 will be available by the end of March 2017. It is necessary for affected customers to upgrade by June 2018, to ensure that their SWIFT services remain uninterrupted. The </w:t>
            </w:r>
            <w:hyperlink r:id="rId10" w:history="1">
              <w:r w:rsidRPr="000C6AEF">
                <w:rPr>
                  <w:rStyle w:val="Hyperlink"/>
                  <w:rFonts w:eastAsia="MS PMincho" w:cs="Arial"/>
                  <w:sz w:val="16"/>
                  <w:szCs w:val="20"/>
                </w:rPr>
                <w:t>Alliance 7.2 Preliminary Release Overview</w:t>
              </w:r>
            </w:hyperlink>
            <w:r w:rsidRPr="000C6AEF">
              <w:rPr>
                <w:rFonts w:eastAsia="MS PMincho" w:cs="Arial"/>
                <w:color w:val="4A413A"/>
                <w:sz w:val="16"/>
                <w:szCs w:val="20"/>
              </w:rPr>
              <w:t xml:space="preserve"> and </w:t>
            </w:r>
            <w:hyperlink r:id="rId11" w:history="1">
              <w:r w:rsidRPr="000C6AEF">
                <w:rPr>
                  <w:rStyle w:val="Hyperlink"/>
                  <w:rFonts w:eastAsia="MS PMincho" w:cs="Arial"/>
                  <w:sz w:val="16"/>
                  <w:szCs w:val="20"/>
                </w:rPr>
                <w:t>SWIFTNet 7.2 Preliminary Release Overview</w:t>
              </w:r>
            </w:hyperlink>
            <w:r w:rsidRPr="000C6AEF">
              <w:rPr>
                <w:rFonts w:eastAsia="MS PMincho" w:cs="Arial"/>
                <w:color w:val="4A413A"/>
                <w:sz w:val="16"/>
                <w:szCs w:val="20"/>
              </w:rPr>
              <w:t xml:space="preserve"> documents provide further details to help planning for this change.</w:t>
            </w:r>
          </w:p>
        </w:tc>
      </w:tr>
    </w:tbl>
    <w:p w:rsidR="003F051A" w:rsidRPr="003F051A" w:rsidRDefault="003F051A" w:rsidP="00110B0A">
      <w:pPr>
        <w:jc w:val="left"/>
        <w:rPr>
          <w:rFonts w:cs="Arial"/>
          <w:sz w:val="16"/>
          <w:szCs w:val="20"/>
        </w:rPr>
      </w:pPr>
    </w:p>
    <w:sectPr w:rsidR="003F051A" w:rsidRPr="003F051A" w:rsidSect="000C6AEF">
      <w:headerReference w:type="even" r:id="rId12"/>
      <w:headerReference w:type="default" r:id="rId13"/>
      <w:footerReference w:type="even" r:id="rId14"/>
      <w:footerReference w:type="default" r:id="rId15"/>
      <w:headerReference w:type="first" r:id="rId16"/>
      <w:footerReference w:type="first" r:id="rId17"/>
      <w:pgSz w:w="11907" w:h="16839"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01" w:rsidRDefault="00970601">
      <w:r>
        <w:separator/>
      </w:r>
    </w:p>
  </w:endnote>
  <w:endnote w:type="continuationSeparator" w:id="0">
    <w:p w:rsidR="00970601" w:rsidRDefault="0097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3" w:rsidRDefault="000C2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43159"/>
      <w:docPartObj>
        <w:docPartGallery w:val="Page Numbers (Bottom of Page)"/>
        <w:docPartUnique/>
      </w:docPartObj>
    </w:sdtPr>
    <w:sdtEndPr>
      <w:rPr>
        <w:noProof/>
      </w:rPr>
    </w:sdtEndPr>
    <w:sdtContent>
      <w:p w:rsidR="0025084E" w:rsidRDefault="0025084E">
        <w:pPr>
          <w:pStyle w:val="Footer"/>
          <w:jc w:val="center"/>
        </w:pPr>
        <w:r>
          <w:fldChar w:fldCharType="begin"/>
        </w:r>
        <w:r>
          <w:instrText xml:space="preserve"> PAGE   \* MERGEFORMAT </w:instrText>
        </w:r>
        <w:r>
          <w:fldChar w:fldCharType="separate"/>
        </w:r>
        <w:r w:rsidR="000F6CBE">
          <w:rPr>
            <w:noProof/>
          </w:rPr>
          <w:t>1</w:t>
        </w:r>
        <w:r>
          <w:rPr>
            <w:noProof/>
          </w:rPr>
          <w:fldChar w:fldCharType="end"/>
        </w:r>
      </w:p>
    </w:sdtContent>
  </w:sdt>
  <w:p w:rsidR="000C23A3" w:rsidRPr="007B32E5" w:rsidRDefault="000C23A3" w:rsidP="007B3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3" w:rsidRDefault="000C2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01" w:rsidRDefault="00970601">
      <w:r>
        <w:separator/>
      </w:r>
    </w:p>
  </w:footnote>
  <w:footnote w:type="continuationSeparator" w:id="0">
    <w:p w:rsidR="00970601" w:rsidRDefault="0097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3" w:rsidRDefault="000C2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3" w:rsidRDefault="000C2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3" w:rsidRDefault="000C2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11A93C9D"/>
    <w:multiLevelType w:val="hybridMultilevel"/>
    <w:tmpl w:val="06A2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160AB"/>
    <w:multiLevelType w:val="hybridMultilevel"/>
    <w:tmpl w:val="3A16DAD8"/>
    <w:lvl w:ilvl="0" w:tplc="FD381536">
      <w:start w:val="1"/>
      <w:numFmt w:val="decimalFullWidth"/>
      <w:lvlText w:val="%1）"/>
      <w:lvlJc w:val="left"/>
      <w:pPr>
        <w:ind w:left="810" w:hanging="45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6A12"/>
    <w:multiLevelType w:val="hybridMultilevel"/>
    <w:tmpl w:val="15A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96DF1"/>
    <w:multiLevelType w:val="hybridMultilevel"/>
    <w:tmpl w:val="C86C8D88"/>
    <w:lvl w:ilvl="0" w:tplc="9FC6E0BA">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D95E58"/>
    <w:multiLevelType w:val="hybridMultilevel"/>
    <w:tmpl w:val="7B82CA66"/>
    <w:lvl w:ilvl="0" w:tplc="6CDEFCA2">
      <w:start w:val="1"/>
      <w:numFmt w:val="decimalFullWidth"/>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8769C7"/>
    <w:multiLevelType w:val="hybridMultilevel"/>
    <w:tmpl w:val="9348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02238"/>
    <w:multiLevelType w:val="hybridMultilevel"/>
    <w:tmpl w:val="5DDC42D8"/>
    <w:lvl w:ilvl="0" w:tplc="42F08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C02D3E"/>
    <w:multiLevelType w:val="hybridMultilevel"/>
    <w:tmpl w:val="B932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7E2417"/>
    <w:multiLevelType w:val="hybridMultilevel"/>
    <w:tmpl w:val="5D1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10"/>
  </w:num>
  <w:num w:numId="21">
    <w:abstractNumId w:val="4"/>
  </w:num>
  <w:num w:numId="22">
    <w:abstractNumId w:val="8"/>
  </w:num>
  <w:num w:numId="23">
    <w:abstractNumId w:val="6"/>
  </w:num>
  <w:num w:numId="24">
    <w:abstractNumId w:val="5"/>
  </w:num>
  <w:num w:numId="25">
    <w:abstractNumId w:val="7"/>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A9"/>
    <w:rsid w:val="000702B5"/>
    <w:rsid w:val="00095E74"/>
    <w:rsid w:val="000B1462"/>
    <w:rsid w:val="000C23A3"/>
    <w:rsid w:val="000C6AEF"/>
    <w:rsid w:val="000F6CBE"/>
    <w:rsid w:val="00110B0A"/>
    <w:rsid w:val="001A3E07"/>
    <w:rsid w:val="00246192"/>
    <w:rsid w:val="0025084E"/>
    <w:rsid w:val="002B4B30"/>
    <w:rsid w:val="002B75EE"/>
    <w:rsid w:val="00321849"/>
    <w:rsid w:val="00377390"/>
    <w:rsid w:val="003A1099"/>
    <w:rsid w:val="003F051A"/>
    <w:rsid w:val="004174C5"/>
    <w:rsid w:val="004242BA"/>
    <w:rsid w:val="004F0425"/>
    <w:rsid w:val="004F1A74"/>
    <w:rsid w:val="005E5E9C"/>
    <w:rsid w:val="005F0F7B"/>
    <w:rsid w:val="0067157D"/>
    <w:rsid w:val="006A3AAC"/>
    <w:rsid w:val="006A5C24"/>
    <w:rsid w:val="006C2A28"/>
    <w:rsid w:val="006E27A9"/>
    <w:rsid w:val="00774E19"/>
    <w:rsid w:val="00795A9E"/>
    <w:rsid w:val="007A4287"/>
    <w:rsid w:val="007B32E5"/>
    <w:rsid w:val="007B690E"/>
    <w:rsid w:val="008235F0"/>
    <w:rsid w:val="00834C10"/>
    <w:rsid w:val="00882AC8"/>
    <w:rsid w:val="008E1F1D"/>
    <w:rsid w:val="00912E61"/>
    <w:rsid w:val="00970601"/>
    <w:rsid w:val="0099306A"/>
    <w:rsid w:val="009E2FB5"/>
    <w:rsid w:val="00A02AB4"/>
    <w:rsid w:val="00A12A76"/>
    <w:rsid w:val="00A70041"/>
    <w:rsid w:val="00A80940"/>
    <w:rsid w:val="00A8559D"/>
    <w:rsid w:val="00A9431B"/>
    <w:rsid w:val="00AF6F82"/>
    <w:rsid w:val="00B76A61"/>
    <w:rsid w:val="00BC4CC5"/>
    <w:rsid w:val="00C06199"/>
    <w:rsid w:val="00C603A1"/>
    <w:rsid w:val="00D04AFD"/>
    <w:rsid w:val="00D93691"/>
    <w:rsid w:val="00DB2BF3"/>
    <w:rsid w:val="00E5110E"/>
    <w:rsid w:val="00F06E73"/>
    <w:rsid w:val="00F6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Salutation" w:uiPriority="0"/>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9"/>
    <w:pPr>
      <w:widowControl w:val="0"/>
      <w:jc w:val="both"/>
    </w:pPr>
    <w:rPr>
      <w:rFonts w:ascii="Century" w:eastAsia="MS Mincho" w:hAnsi="Century"/>
      <w:kern w:val="2"/>
      <w:sz w:val="21"/>
      <w:szCs w:val="24"/>
    </w:rPr>
  </w:style>
  <w:style w:type="paragraph" w:styleId="Heading1">
    <w:name w:val="heading 1"/>
    <w:basedOn w:val="Normal"/>
    <w:next w:val="Normal"/>
    <w:link w:val="Heading1Char"/>
    <w:uiPriority w:val="9"/>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styleId="Salutation">
    <w:name w:val="Salutation"/>
    <w:basedOn w:val="Normal"/>
    <w:next w:val="Normal"/>
    <w:link w:val="SalutationChar"/>
    <w:rsid w:val="006E27A9"/>
  </w:style>
  <w:style w:type="character" w:customStyle="1" w:styleId="SalutationChar">
    <w:name w:val="Salutation Char"/>
    <w:basedOn w:val="DefaultParagraphFont"/>
    <w:link w:val="Salutation"/>
    <w:rsid w:val="006E27A9"/>
    <w:rPr>
      <w:rFonts w:ascii="Century" w:eastAsia="MS Mincho" w:hAnsi="Century"/>
      <w:kern w:val="2"/>
      <w:sz w:val="21"/>
      <w:szCs w:val="24"/>
    </w:rPr>
  </w:style>
  <w:style w:type="paragraph" w:styleId="Closing">
    <w:name w:val="Closing"/>
    <w:basedOn w:val="Normal"/>
    <w:link w:val="ClosingChar"/>
    <w:rsid w:val="006E27A9"/>
    <w:pPr>
      <w:jc w:val="right"/>
    </w:pPr>
  </w:style>
  <w:style w:type="character" w:customStyle="1" w:styleId="ClosingChar">
    <w:name w:val="Closing Char"/>
    <w:basedOn w:val="DefaultParagraphFont"/>
    <w:link w:val="Closing"/>
    <w:rsid w:val="006E27A9"/>
    <w:rPr>
      <w:rFonts w:ascii="Century" w:eastAsia="MS Mincho" w:hAnsi="Century"/>
      <w:kern w:val="2"/>
      <w:sz w:val="21"/>
      <w:szCs w:val="24"/>
    </w:rPr>
  </w:style>
  <w:style w:type="paragraph" w:styleId="NoteHeading">
    <w:name w:val="Note Heading"/>
    <w:basedOn w:val="Normal"/>
    <w:next w:val="Normal"/>
    <w:link w:val="NoteHeadingChar"/>
    <w:rsid w:val="006E27A9"/>
    <w:pPr>
      <w:jc w:val="center"/>
    </w:pPr>
  </w:style>
  <w:style w:type="character" w:customStyle="1" w:styleId="NoteHeadingChar">
    <w:name w:val="Note Heading Char"/>
    <w:basedOn w:val="DefaultParagraphFont"/>
    <w:link w:val="NoteHeading"/>
    <w:rsid w:val="006E27A9"/>
    <w:rPr>
      <w:rFonts w:ascii="Century" w:eastAsia="MS Mincho" w:hAnsi="Century"/>
      <w:kern w:val="2"/>
      <w:sz w:val="21"/>
      <w:szCs w:val="24"/>
    </w:rPr>
  </w:style>
  <w:style w:type="character" w:styleId="Hyperlink">
    <w:name w:val="Hyperlink"/>
    <w:basedOn w:val="DefaultParagraphFont"/>
    <w:uiPriority w:val="99"/>
    <w:rsid w:val="006E27A9"/>
    <w:rPr>
      <w:color w:val="0000FF"/>
      <w:u w:val="single"/>
    </w:rPr>
  </w:style>
  <w:style w:type="table" w:styleId="MediumShading1-Accent3">
    <w:name w:val="Medium Shading 1 Accent 3"/>
    <w:basedOn w:val="TableNormal"/>
    <w:uiPriority w:val="63"/>
    <w:rsid w:val="006E27A9"/>
    <w:rPr>
      <w:rFonts w:asciiTheme="minorHAnsi" w:hAnsiTheme="minorHAnsi" w:cstheme="minorBidi"/>
      <w:sz w:val="22"/>
      <w:szCs w:val="22"/>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6E27A9"/>
    <w:pPr>
      <w:autoSpaceDE w:val="0"/>
      <w:autoSpaceDN w:val="0"/>
      <w:adjustRightInd w:val="0"/>
    </w:pPr>
    <w:rPr>
      <w:rFonts w:ascii="MS Mincho" w:hAnsi="MS Mincho" w:cs="MS Mincho"/>
      <w:color w:val="000000"/>
      <w:sz w:val="24"/>
      <w:szCs w:val="24"/>
      <w:lang w:val="ja-JP" w:bidi="ja-JP"/>
    </w:rPr>
  </w:style>
  <w:style w:type="paragraph" w:styleId="PlainText">
    <w:name w:val="Plain Text"/>
    <w:basedOn w:val="Normal"/>
    <w:link w:val="PlainTextChar"/>
    <w:uiPriority w:val="99"/>
    <w:unhideWhenUsed/>
    <w:rsid w:val="006E27A9"/>
    <w:pPr>
      <w:widowControl/>
      <w:jc w:val="left"/>
    </w:pPr>
    <w:rPr>
      <w:rFonts w:ascii="Calibri" w:eastAsiaTheme="minorEastAsia" w:hAnsi="Calibri" w:cstheme="minorBidi"/>
      <w:kern w:val="0"/>
      <w:sz w:val="22"/>
      <w:szCs w:val="21"/>
      <w:lang w:val="en-GB"/>
    </w:rPr>
  </w:style>
  <w:style w:type="character" w:customStyle="1" w:styleId="PlainTextChar">
    <w:name w:val="Plain Text Char"/>
    <w:basedOn w:val="DefaultParagraphFont"/>
    <w:link w:val="PlainText"/>
    <w:uiPriority w:val="99"/>
    <w:rsid w:val="006E27A9"/>
    <w:rPr>
      <w:rFonts w:ascii="Calibri" w:hAnsi="Calibri" w:cstheme="minorBidi"/>
      <w:sz w:val="22"/>
      <w:szCs w:val="21"/>
      <w:lang w:val="en-GB"/>
    </w:rPr>
  </w:style>
  <w:style w:type="paragraph" w:styleId="NormalWeb">
    <w:name w:val="Normal (Web)"/>
    <w:basedOn w:val="Normal"/>
    <w:uiPriority w:val="99"/>
    <w:unhideWhenUsed/>
    <w:rsid w:val="003F051A"/>
    <w:pPr>
      <w:widowControl/>
      <w:spacing w:before="100" w:beforeAutospacing="1" w:after="100" w:afterAutospacing="1"/>
      <w:jc w:val="left"/>
    </w:pPr>
    <w:rPr>
      <w:rFonts w:ascii="Times New Roman" w:eastAsiaTheme="minorEastAsia" w:hAnsi="Times New Roman"/>
      <w:kern w:val="0"/>
      <w:sz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Salutation" w:uiPriority="0"/>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9"/>
    <w:pPr>
      <w:widowControl w:val="0"/>
      <w:jc w:val="both"/>
    </w:pPr>
    <w:rPr>
      <w:rFonts w:ascii="Century" w:eastAsia="MS Mincho" w:hAnsi="Century"/>
      <w:kern w:val="2"/>
      <w:sz w:val="21"/>
      <w:szCs w:val="24"/>
    </w:rPr>
  </w:style>
  <w:style w:type="paragraph" w:styleId="Heading1">
    <w:name w:val="heading 1"/>
    <w:basedOn w:val="Normal"/>
    <w:next w:val="Normal"/>
    <w:link w:val="Heading1Char"/>
    <w:uiPriority w:val="9"/>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styleId="Salutation">
    <w:name w:val="Salutation"/>
    <w:basedOn w:val="Normal"/>
    <w:next w:val="Normal"/>
    <w:link w:val="SalutationChar"/>
    <w:rsid w:val="006E27A9"/>
  </w:style>
  <w:style w:type="character" w:customStyle="1" w:styleId="SalutationChar">
    <w:name w:val="Salutation Char"/>
    <w:basedOn w:val="DefaultParagraphFont"/>
    <w:link w:val="Salutation"/>
    <w:rsid w:val="006E27A9"/>
    <w:rPr>
      <w:rFonts w:ascii="Century" w:eastAsia="MS Mincho" w:hAnsi="Century"/>
      <w:kern w:val="2"/>
      <w:sz w:val="21"/>
      <w:szCs w:val="24"/>
    </w:rPr>
  </w:style>
  <w:style w:type="paragraph" w:styleId="Closing">
    <w:name w:val="Closing"/>
    <w:basedOn w:val="Normal"/>
    <w:link w:val="ClosingChar"/>
    <w:rsid w:val="006E27A9"/>
    <w:pPr>
      <w:jc w:val="right"/>
    </w:pPr>
  </w:style>
  <w:style w:type="character" w:customStyle="1" w:styleId="ClosingChar">
    <w:name w:val="Closing Char"/>
    <w:basedOn w:val="DefaultParagraphFont"/>
    <w:link w:val="Closing"/>
    <w:rsid w:val="006E27A9"/>
    <w:rPr>
      <w:rFonts w:ascii="Century" w:eastAsia="MS Mincho" w:hAnsi="Century"/>
      <w:kern w:val="2"/>
      <w:sz w:val="21"/>
      <w:szCs w:val="24"/>
    </w:rPr>
  </w:style>
  <w:style w:type="paragraph" w:styleId="NoteHeading">
    <w:name w:val="Note Heading"/>
    <w:basedOn w:val="Normal"/>
    <w:next w:val="Normal"/>
    <w:link w:val="NoteHeadingChar"/>
    <w:rsid w:val="006E27A9"/>
    <w:pPr>
      <w:jc w:val="center"/>
    </w:pPr>
  </w:style>
  <w:style w:type="character" w:customStyle="1" w:styleId="NoteHeadingChar">
    <w:name w:val="Note Heading Char"/>
    <w:basedOn w:val="DefaultParagraphFont"/>
    <w:link w:val="NoteHeading"/>
    <w:rsid w:val="006E27A9"/>
    <w:rPr>
      <w:rFonts w:ascii="Century" w:eastAsia="MS Mincho" w:hAnsi="Century"/>
      <w:kern w:val="2"/>
      <w:sz w:val="21"/>
      <w:szCs w:val="24"/>
    </w:rPr>
  </w:style>
  <w:style w:type="character" w:styleId="Hyperlink">
    <w:name w:val="Hyperlink"/>
    <w:basedOn w:val="DefaultParagraphFont"/>
    <w:uiPriority w:val="99"/>
    <w:rsid w:val="006E27A9"/>
    <w:rPr>
      <w:color w:val="0000FF"/>
      <w:u w:val="single"/>
    </w:rPr>
  </w:style>
  <w:style w:type="table" w:styleId="MediumShading1-Accent3">
    <w:name w:val="Medium Shading 1 Accent 3"/>
    <w:basedOn w:val="TableNormal"/>
    <w:uiPriority w:val="63"/>
    <w:rsid w:val="006E27A9"/>
    <w:rPr>
      <w:rFonts w:asciiTheme="minorHAnsi" w:hAnsiTheme="minorHAnsi" w:cstheme="minorBidi"/>
      <w:sz w:val="22"/>
      <w:szCs w:val="22"/>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6E27A9"/>
    <w:pPr>
      <w:autoSpaceDE w:val="0"/>
      <w:autoSpaceDN w:val="0"/>
      <w:adjustRightInd w:val="0"/>
    </w:pPr>
    <w:rPr>
      <w:rFonts w:ascii="MS Mincho" w:hAnsi="MS Mincho" w:cs="MS Mincho"/>
      <w:color w:val="000000"/>
      <w:sz w:val="24"/>
      <w:szCs w:val="24"/>
      <w:lang w:val="ja-JP" w:bidi="ja-JP"/>
    </w:rPr>
  </w:style>
  <w:style w:type="paragraph" w:styleId="PlainText">
    <w:name w:val="Plain Text"/>
    <w:basedOn w:val="Normal"/>
    <w:link w:val="PlainTextChar"/>
    <w:uiPriority w:val="99"/>
    <w:unhideWhenUsed/>
    <w:rsid w:val="006E27A9"/>
    <w:pPr>
      <w:widowControl/>
      <w:jc w:val="left"/>
    </w:pPr>
    <w:rPr>
      <w:rFonts w:ascii="Calibri" w:eastAsiaTheme="minorEastAsia" w:hAnsi="Calibri" w:cstheme="minorBidi"/>
      <w:kern w:val="0"/>
      <w:sz w:val="22"/>
      <w:szCs w:val="21"/>
      <w:lang w:val="en-GB"/>
    </w:rPr>
  </w:style>
  <w:style w:type="character" w:customStyle="1" w:styleId="PlainTextChar">
    <w:name w:val="Plain Text Char"/>
    <w:basedOn w:val="DefaultParagraphFont"/>
    <w:link w:val="PlainText"/>
    <w:uiPriority w:val="99"/>
    <w:rsid w:val="006E27A9"/>
    <w:rPr>
      <w:rFonts w:ascii="Calibri" w:hAnsi="Calibri" w:cstheme="minorBidi"/>
      <w:sz w:val="22"/>
      <w:szCs w:val="21"/>
      <w:lang w:val="en-GB"/>
    </w:rPr>
  </w:style>
  <w:style w:type="paragraph" w:styleId="NormalWeb">
    <w:name w:val="Normal (Web)"/>
    <w:basedOn w:val="Normal"/>
    <w:uiPriority w:val="99"/>
    <w:unhideWhenUsed/>
    <w:rsid w:val="003F051A"/>
    <w:pPr>
      <w:widowControl/>
      <w:spacing w:before="100" w:beforeAutospacing="1" w:after="100" w:afterAutospacing="1"/>
      <w:jc w:val="left"/>
    </w:pPr>
    <w:rPr>
      <w:rFonts w:ascii="Times New Roman" w:eastAsiaTheme="minorEastAsia" w:hAnsi="Times New Roman"/>
      <w:kern w:val="0"/>
      <w:sz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8429">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swift.com/uhbonline/books/protected/en_uk/sn_7_2_prel_rel_ov/index.ht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2.swift.com/uhbonline/books/protected/en_uk/al_7_2_prel_rel_ov/index.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customXml/itemProps2.xml><?xml version="1.0" encoding="utf-8"?>
<ds:datastoreItem xmlns:ds="http://schemas.openxmlformats.org/officeDocument/2006/customXml" ds:itemID="{78C82FC6-9442-41AA-B049-7AFDCD0F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 Hidekatsu</dc:creator>
  <cp:lastModifiedBy>MORIOKA Mieko</cp:lastModifiedBy>
  <cp:revision>2</cp:revision>
  <cp:lastPrinted>2016-04-11T07:06:00Z</cp:lastPrinted>
  <dcterms:created xsi:type="dcterms:W3CDTF">2016-04-18T04:44:00Z</dcterms:created>
  <dcterms:modified xsi:type="dcterms:W3CDTF">2016-04-18T04:44:00Z</dcterms:modified>
</cp:coreProperties>
</file>